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48" w:rsidRPr="00154913" w:rsidRDefault="005F6848" w:rsidP="005F6848">
      <w:pPr>
        <w:rPr>
          <w:b/>
          <w:i/>
          <w:color w:val="006600"/>
          <w:sz w:val="32"/>
          <w:szCs w:val="32"/>
        </w:rPr>
      </w:pPr>
    </w:p>
    <w:p w:rsidR="005F6848" w:rsidRPr="005F6848" w:rsidRDefault="005F6848" w:rsidP="005F6848">
      <w:pPr>
        <w:rPr>
          <w:b/>
          <w:i/>
          <w:color w:val="002060"/>
          <w:sz w:val="44"/>
          <w:szCs w:val="44"/>
        </w:rPr>
      </w:pPr>
      <w:r>
        <w:rPr>
          <w:b/>
          <w:i/>
          <w:color w:val="006600"/>
          <w:sz w:val="56"/>
          <w:szCs w:val="56"/>
        </w:rPr>
        <w:t xml:space="preserve">                        </w:t>
      </w:r>
      <w:r w:rsidRPr="005F6848">
        <w:rPr>
          <w:b/>
          <w:i/>
          <w:color w:val="002060"/>
          <w:sz w:val="44"/>
          <w:szCs w:val="44"/>
        </w:rPr>
        <w:t>Памятка для родителей</w:t>
      </w:r>
    </w:p>
    <w:p w:rsidR="005F6848" w:rsidRPr="005F6848" w:rsidRDefault="005F6848" w:rsidP="005F6848">
      <w:pPr>
        <w:jc w:val="center"/>
        <w:rPr>
          <w:b/>
          <w:i/>
          <w:color w:val="006600"/>
          <w:sz w:val="36"/>
          <w:szCs w:val="36"/>
        </w:rPr>
      </w:pPr>
      <w:r w:rsidRPr="005F6848">
        <w:rPr>
          <w:b/>
          <w:i/>
          <w:color w:val="006600"/>
          <w:sz w:val="36"/>
          <w:szCs w:val="36"/>
        </w:rPr>
        <w:t>«Мальчики и девочки – два разных мира»</w:t>
      </w:r>
    </w:p>
    <w:p w:rsidR="005F6848" w:rsidRPr="005F6848" w:rsidRDefault="005F6848" w:rsidP="005F6848">
      <w:pPr>
        <w:rPr>
          <w:b/>
          <w:i/>
          <w:sz w:val="28"/>
          <w:szCs w:val="28"/>
        </w:rPr>
      </w:pPr>
      <w:r w:rsidRPr="005F6848">
        <w:rPr>
          <w:b/>
          <w:i/>
          <w:sz w:val="28"/>
          <w:szCs w:val="28"/>
        </w:rPr>
        <w:t>Не забывайте, что перед вами не бесполый ребенок, а мальчик или девочка с определенными особенностями мышления, восприятия, эмоций.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1.   Никогда не </w:t>
      </w:r>
      <w:proofErr w:type="gramStart"/>
      <w:r w:rsidRPr="005F6848">
        <w:rPr>
          <w:b/>
          <w:i/>
          <w:sz w:val="24"/>
          <w:szCs w:val="24"/>
        </w:rPr>
        <w:t>сравнивайте  между</w:t>
      </w:r>
      <w:proofErr w:type="gramEnd"/>
      <w:r w:rsidRPr="005F6848">
        <w:rPr>
          <w:b/>
          <w:i/>
          <w:sz w:val="24"/>
          <w:szCs w:val="24"/>
        </w:rPr>
        <w:t xml:space="preserve"> собой детей, хвалите их за успехи и достижения.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2. Обучая мальчиков, опирайтесь на их </w:t>
      </w:r>
      <w:proofErr w:type="gramStart"/>
      <w:r w:rsidRPr="005F6848">
        <w:rPr>
          <w:b/>
          <w:i/>
          <w:sz w:val="24"/>
          <w:szCs w:val="24"/>
        </w:rPr>
        <w:t>высокую  поисковую</w:t>
      </w:r>
      <w:proofErr w:type="gramEnd"/>
      <w:r w:rsidRPr="005F6848">
        <w:rPr>
          <w:b/>
          <w:i/>
          <w:sz w:val="24"/>
          <w:szCs w:val="24"/>
        </w:rPr>
        <w:t xml:space="preserve">  активность, сообразительность.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3.  Обучая девочек, не только разбирайтесь с ними принцип выполнения задания, но и учите действовать их самостоятельно, а не по заранее разработанным схемам.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4.  Ругая мальчика, помните о его эмоциональной чувствительности и тревожности. Изложите ему кратко и четко свое недовольство. Мальчик не способен долго удерживать эмоциональное напряжение, очень скоро он перестанет вас слушать и слышать.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 5.  Ругая девочку, помните, о ее эмоциональной бурной реакции, которая помешает ей понять, за что ее ругают. Спокойно разберите ее ошибки.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 6.  Девочки могут капризничать из-за усталости (истощение правого «эмоционального» полушария). Мальчики в этом случае истощаются информационно (снижение активности левого «рационально-логического» полушария). Ругать их за это бесполезно и безнравственно.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7.  Ориентируйте программы и методики обучения на конкретного </w:t>
      </w:r>
      <w:proofErr w:type="gramStart"/>
      <w:r w:rsidRPr="005F6848">
        <w:rPr>
          <w:b/>
          <w:i/>
          <w:sz w:val="24"/>
          <w:szCs w:val="24"/>
        </w:rPr>
        <w:t>ребенка  с</w:t>
      </w:r>
      <w:proofErr w:type="gramEnd"/>
      <w:r w:rsidRPr="005F6848">
        <w:rPr>
          <w:b/>
          <w:i/>
          <w:sz w:val="24"/>
          <w:szCs w:val="24"/>
        </w:rPr>
        <w:t xml:space="preserve"> определенным типом функциональной асимметрии полушарий, дайте ему возможность раскрыть свои способности, создайте ему ситуацию успеха.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8.  Не забывайте, что ваша оценка, данная ребенку, всегда субъективна и зависит от вашего типа асимметрии полушарий. Возможно, вы относитесь к разным типам мозговой организации и по-разному мыслите.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9.  Вы должны не столько научить ребенка, сколько развить желание учиться.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 10. Помните: нормой для ребенка является – не знать что-либо, а уметь ошибаться.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 11.  Лень ребенка – сигнал неблагополучия вашей деятельности.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 12.  Для гармоничного развития ребенка необходимо научить его по-разному мыслить (логически, образно, интуитивно).</w:t>
      </w:r>
    </w:p>
    <w:p w:rsidR="005F6848" w:rsidRPr="005F6848" w:rsidRDefault="005F6848" w:rsidP="005F6848">
      <w:pPr>
        <w:rPr>
          <w:b/>
          <w:i/>
          <w:sz w:val="24"/>
          <w:szCs w:val="24"/>
        </w:rPr>
      </w:pPr>
      <w:r w:rsidRPr="005F6848">
        <w:rPr>
          <w:b/>
          <w:i/>
          <w:sz w:val="24"/>
          <w:szCs w:val="24"/>
        </w:rPr>
        <w:t xml:space="preserve">  13.   Для успешного обучения мы должны свои требования превратить в желания ребенка.</w:t>
      </w:r>
    </w:p>
    <w:p w:rsidR="006D1325" w:rsidRDefault="005F6848" w:rsidP="005F6848">
      <w:pPr>
        <w:rPr>
          <w:b/>
          <w:i/>
          <w:sz w:val="28"/>
          <w:szCs w:val="28"/>
        </w:rPr>
      </w:pPr>
      <w:r w:rsidRPr="005F6848">
        <w:rPr>
          <w:b/>
          <w:i/>
          <w:sz w:val="24"/>
          <w:szCs w:val="24"/>
        </w:rPr>
        <w:t xml:space="preserve">  14.   Сделайте своей главной заповедью </w:t>
      </w:r>
      <w:r w:rsidRPr="005F6848">
        <w:rPr>
          <w:b/>
          <w:i/>
          <w:sz w:val="28"/>
          <w:szCs w:val="28"/>
        </w:rPr>
        <w:t>– «не навреди»</w:t>
      </w:r>
    </w:p>
    <w:p w:rsidR="005F6848" w:rsidRDefault="005F6848" w:rsidP="00876258">
      <w:pPr>
        <w:jc w:val="center"/>
        <w:rPr>
          <w:b/>
          <w:i/>
          <w:sz w:val="28"/>
          <w:szCs w:val="28"/>
        </w:rPr>
      </w:pPr>
    </w:p>
    <w:p w:rsidR="00876258" w:rsidRDefault="005F6848" w:rsidP="00876258">
      <w:pPr>
        <w:jc w:val="center"/>
        <w:rPr>
          <w:b/>
          <w:i/>
          <w:sz w:val="28"/>
          <w:szCs w:val="28"/>
        </w:rPr>
      </w:pPr>
      <w:r w:rsidRPr="00876258">
        <w:rPr>
          <w:b/>
          <w:i/>
          <w:color w:val="006600"/>
          <w:sz w:val="36"/>
          <w:szCs w:val="36"/>
        </w:rPr>
        <w:t xml:space="preserve">Уважаемые родители! </w:t>
      </w:r>
      <w:proofErr w:type="gramStart"/>
      <w:r w:rsidRPr="00876258">
        <w:rPr>
          <w:b/>
          <w:i/>
          <w:color w:val="006600"/>
          <w:sz w:val="36"/>
          <w:szCs w:val="36"/>
        </w:rPr>
        <w:t>Желаем  вам</w:t>
      </w:r>
      <w:proofErr w:type="gramEnd"/>
      <w:r w:rsidRPr="00876258">
        <w:rPr>
          <w:b/>
          <w:i/>
          <w:color w:val="006600"/>
          <w:sz w:val="36"/>
          <w:szCs w:val="36"/>
        </w:rPr>
        <w:t xml:space="preserve"> успехов в воспитании самого бесценного чуда на земле – ВАШИХ ДЕТЕЙ.</w:t>
      </w:r>
    </w:p>
    <w:p w:rsidR="005F6848" w:rsidRPr="005F6848" w:rsidRDefault="005F6848" w:rsidP="00154913">
      <w:pPr>
        <w:rPr>
          <w:b/>
          <w:i/>
          <w:sz w:val="28"/>
          <w:szCs w:val="28"/>
        </w:rPr>
      </w:pPr>
      <w:bookmarkStart w:id="0" w:name="_GoBack"/>
      <w:bookmarkEnd w:id="0"/>
    </w:p>
    <w:sectPr w:rsidR="005F6848" w:rsidRPr="005F6848" w:rsidSect="004E1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02B"/>
    <w:rsid w:val="0010102B"/>
    <w:rsid w:val="00154913"/>
    <w:rsid w:val="00477ABD"/>
    <w:rsid w:val="004E1A61"/>
    <w:rsid w:val="005F6848"/>
    <w:rsid w:val="006D1325"/>
    <w:rsid w:val="00876258"/>
    <w:rsid w:val="00D37241"/>
    <w:rsid w:val="00D8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C1E7-7BAF-4360-BB5F-8B876AE7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2019-06-28T06:57:00Z</cp:lastPrinted>
  <dcterms:created xsi:type="dcterms:W3CDTF">2019-06-21T18:22:00Z</dcterms:created>
  <dcterms:modified xsi:type="dcterms:W3CDTF">2020-01-19T14:00:00Z</dcterms:modified>
</cp:coreProperties>
</file>